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F8" w:rsidRDefault="009022F8" w:rsidP="009022F8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</w:p>
    <w:p w:rsidR="009022F8" w:rsidRPr="000A76A0" w:rsidRDefault="009022F8" w:rsidP="009022F8">
      <w:pPr>
        <w:spacing w:beforeLines="100" w:before="312"/>
        <w:jc w:val="center"/>
        <w:rPr>
          <w:rFonts w:ascii="宋体" w:hAnsi="宋体" w:cs="仿宋_GB2312" w:hint="eastAsia"/>
          <w:b/>
          <w:spacing w:val="-4"/>
          <w:sz w:val="36"/>
          <w:szCs w:val="36"/>
        </w:rPr>
      </w:pPr>
      <w:bookmarkStart w:id="0" w:name="_GoBack"/>
      <w:r w:rsidRPr="000A76A0">
        <w:rPr>
          <w:rFonts w:ascii="宋体" w:hAnsi="宋体"/>
          <w:b/>
          <w:spacing w:val="-4"/>
          <w:sz w:val="36"/>
          <w:szCs w:val="36"/>
        </w:rPr>
        <w:t>2021</w:t>
      </w:r>
      <w:r w:rsidRPr="000A76A0">
        <w:rPr>
          <w:rFonts w:ascii="宋体" w:hAnsi="宋体" w:cs="仿宋_GB2312" w:hint="eastAsia"/>
          <w:b/>
          <w:spacing w:val="-4"/>
          <w:sz w:val="36"/>
          <w:szCs w:val="36"/>
        </w:rPr>
        <w:t>年要求考生参加外语口试的高校及专业名单</w:t>
      </w:r>
    </w:p>
    <w:bookmarkEnd w:id="0"/>
    <w:p w:rsidR="009022F8" w:rsidRDefault="009022F8" w:rsidP="009022F8">
      <w:pPr>
        <w:spacing w:afterLines="50" w:after="156"/>
        <w:jc w:val="center"/>
        <w:rPr>
          <w:rFonts w:ascii="宋体" w:hAnsi="宋体" w:cs="仿宋_GB2312" w:hint="eastAsia"/>
          <w:b/>
          <w:spacing w:val="-4"/>
          <w:sz w:val="36"/>
          <w:szCs w:val="36"/>
        </w:rPr>
      </w:pPr>
      <w:r>
        <w:rPr>
          <w:rFonts w:ascii="宋体" w:hAnsi="宋体" w:cs="仿宋_GB2312" w:hint="eastAsia"/>
          <w:b/>
          <w:spacing w:val="-4"/>
          <w:sz w:val="36"/>
          <w:szCs w:val="36"/>
        </w:rPr>
        <w:t>（仅供参考）</w:t>
      </w:r>
    </w:p>
    <w:tbl>
      <w:tblPr>
        <w:tblW w:w="8779" w:type="dxa"/>
        <w:jc w:val="center"/>
        <w:tblLook w:val="0000" w:firstRow="0" w:lastRow="0" w:firstColumn="0" w:lastColumn="0" w:noHBand="0" w:noVBand="0"/>
      </w:tblPr>
      <w:tblGrid>
        <w:gridCol w:w="744"/>
        <w:gridCol w:w="3756"/>
        <w:gridCol w:w="1367"/>
        <w:gridCol w:w="2912"/>
        <w:tblGridChange w:id="1">
          <w:tblGrid>
            <w:gridCol w:w="744"/>
            <w:gridCol w:w="3756"/>
            <w:gridCol w:w="1367"/>
            <w:gridCol w:w="2912"/>
          </w:tblGrid>
        </w:tblGridChange>
      </w:tblGrid>
      <w:tr w:rsidR="009022F8" w:rsidRPr="000A76A0" w:rsidTr="00F86731">
        <w:trPr>
          <w:trHeight w:hRule="exact" w:val="510"/>
          <w:tblHeader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b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b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b/>
                <w:kern w:val="0"/>
                <w:sz w:val="24"/>
                <w:szCs w:val="24"/>
              </w:rPr>
              <w:t>专业名称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阿拉伯语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德语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050213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印地语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保加利亚语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朝鲜语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050304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传播学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德语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工商管理类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050101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汉语言文学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080901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计算机科学与技术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050229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捷克语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050215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老挝语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葡萄牙语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塞尔维亚语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060102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世界史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匈牙利语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印度尼西亚语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国际政治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050103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汉语国际教育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020301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金融学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040108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特殊教育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050301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新闻学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北京物资学院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030101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020401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国际经济与贸易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国际事务与国际关系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020301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金融学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中国地质大学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0A76A0">
              <w:rPr>
                <w:rFonts w:eastAsia="仿宋_GB2312"/>
                <w:kern w:val="0"/>
                <w:sz w:val="24"/>
                <w:szCs w:val="24"/>
              </w:rPr>
              <w:t>北京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北京师范大学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0A76A0">
              <w:rPr>
                <w:rFonts w:eastAsia="仿宋_GB2312"/>
                <w:kern w:val="0"/>
                <w:sz w:val="24"/>
                <w:szCs w:val="24"/>
              </w:rPr>
              <w:t>珠海校区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阿拉伯语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葡萄牙语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土耳其语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050247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乌克兰语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天津仁爱学院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天津仁爱学院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沧州师范学院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忻州师范学院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内蒙古科技大学包头师范学院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朝鲜语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德语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国际事务与国际关系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葡萄牙语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大连理工大学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0A76A0">
              <w:rPr>
                <w:rFonts w:eastAsia="仿宋_GB2312"/>
                <w:kern w:val="0"/>
                <w:sz w:val="24"/>
                <w:szCs w:val="24"/>
              </w:rPr>
              <w:t>盘锦校区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齐齐哈尔大学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扬州大学广陵学院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上海外国语大学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波斯语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南昌交通学院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闽江学院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邵阳学院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怀化学院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朝鲜语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玉林师范学院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109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050103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汉语国际教育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德语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葡萄牙语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119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意大利语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129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意大利语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阿拉伯语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朝鲜语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德语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俄语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139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法语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050217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马来语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葡萄牙语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商务英语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050220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泰语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西班牙语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050238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意大利语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149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越南语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遵义师范学院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六盘水师范学院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050240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普什图语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丽江文化旅游学院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昆明理工大学津桥学院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050103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汉语国际教育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昆明理工大学津桥学院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外国语言文学类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159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渭南师范学院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陕西学前师范学院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050261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翻译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陕西学前师范学院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阿拉伯语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日语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宁夏师范学院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169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青海师范大学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050201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英语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170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030203H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外交学</w:t>
            </w:r>
            <w:r w:rsidRPr="000A76A0"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0A76A0">
              <w:rPr>
                <w:rFonts w:eastAsia="仿宋_GB2312"/>
                <w:kern w:val="0"/>
                <w:sz w:val="24"/>
                <w:szCs w:val="24"/>
              </w:rPr>
              <w:t>中外合作办学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9022F8" w:rsidRPr="000A76A0" w:rsidTr="00F86731">
        <w:trPr>
          <w:trHeight w:hRule="exact" w:val="51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171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040106H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022F8" w:rsidRPr="000A76A0" w:rsidRDefault="009022F8" w:rsidP="00F86731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0A76A0">
              <w:rPr>
                <w:rFonts w:eastAsia="仿宋_GB2312"/>
                <w:kern w:val="0"/>
                <w:sz w:val="24"/>
                <w:szCs w:val="24"/>
              </w:rPr>
              <w:t>学前教育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（</w:t>
            </w:r>
            <w:r w:rsidRPr="000A76A0">
              <w:rPr>
                <w:rFonts w:eastAsia="仿宋_GB2312"/>
                <w:kern w:val="0"/>
                <w:sz w:val="24"/>
                <w:szCs w:val="24"/>
              </w:rPr>
              <w:t>中外合作办学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C76272" w:rsidRPr="009022F8" w:rsidRDefault="00C76272"/>
    <w:sectPr w:rsidR="00C76272" w:rsidRPr="0090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F8"/>
    <w:rsid w:val="009022F8"/>
    <w:rsid w:val="00C7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2022-04-08T10:30:00Z</dcterms:created>
  <dcterms:modified xsi:type="dcterms:W3CDTF">2022-04-08T10:31:00Z</dcterms:modified>
</cp:coreProperties>
</file>